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4A" w:rsidRDefault="00E1364A" w:rsidP="00E1364A">
      <w:pPr>
        <w:spacing w:after="0" w:line="480" w:lineRule="auto"/>
        <w:jc w:val="both"/>
        <w:rPr>
          <w:rFonts w:ascii="Tahoma" w:eastAsia="Times New Roman" w:hAnsi="Tahoma" w:cs="Tahoma"/>
          <w:b/>
          <w:sz w:val="32"/>
          <w:szCs w:val="32"/>
        </w:rPr>
      </w:pPr>
    </w:p>
    <w:p w:rsidR="00E1364A" w:rsidRDefault="00E1364A" w:rsidP="00E1364A">
      <w:pPr>
        <w:spacing w:after="0" w:line="480" w:lineRule="auto"/>
        <w:jc w:val="both"/>
        <w:rPr>
          <w:rFonts w:ascii="Tahoma" w:eastAsia="Times New Roman" w:hAnsi="Tahoma" w:cs="Tahoma"/>
          <w:b/>
          <w:sz w:val="32"/>
          <w:szCs w:val="32"/>
        </w:rPr>
      </w:pPr>
    </w:p>
    <w:p w:rsidR="00E1364A" w:rsidRPr="00E1364A" w:rsidRDefault="00A82FD7" w:rsidP="00E1364A">
      <w:pPr>
        <w:spacing w:after="0" w:line="480" w:lineRule="auto"/>
        <w:jc w:val="both"/>
        <w:rPr>
          <w:rFonts w:ascii="Tahoma" w:eastAsia="Times New Roman" w:hAnsi="Tahoma" w:cs="Tahoma"/>
          <w:b/>
          <w:sz w:val="32"/>
          <w:szCs w:val="32"/>
        </w:rPr>
      </w:pPr>
      <w:r w:rsidRPr="00E1364A">
        <w:rPr>
          <w:rFonts w:ascii="Tahoma" w:eastAsia="Times New Roman" w:hAnsi="Tahoma" w:cs="Tahoma"/>
          <w:b/>
          <w:sz w:val="32"/>
          <w:szCs w:val="32"/>
        </w:rPr>
        <w:t xml:space="preserve">SPEECH </w:t>
      </w:r>
      <w:r>
        <w:rPr>
          <w:rFonts w:ascii="Tahoma" w:eastAsia="Times New Roman" w:hAnsi="Tahoma" w:cs="Tahoma"/>
          <w:b/>
          <w:sz w:val="32"/>
          <w:szCs w:val="32"/>
        </w:rPr>
        <w:t>BY</w:t>
      </w:r>
      <w:r w:rsidRPr="00E1364A">
        <w:rPr>
          <w:rFonts w:ascii="Tahoma" w:eastAsia="Times New Roman" w:hAnsi="Tahoma" w:cs="Tahoma"/>
          <w:b/>
          <w:sz w:val="32"/>
          <w:szCs w:val="32"/>
        </w:rPr>
        <w:t xml:space="preserve"> CABINET SECRETARY FOR </w:t>
      </w:r>
      <w:r>
        <w:rPr>
          <w:rFonts w:ascii="Tahoma" w:eastAsia="Times New Roman" w:hAnsi="Tahoma" w:cs="Tahoma"/>
          <w:b/>
          <w:sz w:val="32"/>
          <w:szCs w:val="32"/>
        </w:rPr>
        <w:t>MINISTRY EDUCATION DR.</w:t>
      </w:r>
      <w:r w:rsidRPr="00E1364A">
        <w:rPr>
          <w:rFonts w:ascii="Tahoma" w:eastAsia="Times New Roman" w:hAnsi="Tahoma" w:cs="Tahoma"/>
          <w:b/>
          <w:sz w:val="32"/>
          <w:szCs w:val="32"/>
        </w:rPr>
        <w:t xml:space="preserve"> EZEKIEL MACHOGU, </w:t>
      </w:r>
      <w:r>
        <w:rPr>
          <w:rFonts w:ascii="Tahoma" w:eastAsia="Times New Roman" w:hAnsi="Tahoma" w:cs="Tahoma"/>
          <w:b/>
          <w:sz w:val="32"/>
          <w:szCs w:val="32"/>
        </w:rPr>
        <w:t xml:space="preserve">CBS, </w:t>
      </w:r>
      <w:r w:rsidRPr="00E1364A">
        <w:rPr>
          <w:rFonts w:ascii="Tahoma" w:eastAsia="Times New Roman" w:hAnsi="Tahoma" w:cs="Tahoma"/>
          <w:b/>
          <w:sz w:val="32"/>
          <w:szCs w:val="32"/>
        </w:rPr>
        <w:t>EGH, DURING THE 70</w:t>
      </w:r>
      <w:r w:rsidRPr="00E1364A">
        <w:rPr>
          <w:rFonts w:ascii="Tahoma" w:eastAsia="Times New Roman" w:hAnsi="Tahoma" w:cs="Tahoma"/>
          <w:b/>
          <w:sz w:val="32"/>
          <w:szCs w:val="32"/>
          <w:vertAlign w:val="superscript"/>
        </w:rPr>
        <w:t>TH</w:t>
      </w:r>
      <w:r w:rsidRPr="00E1364A">
        <w:rPr>
          <w:rFonts w:ascii="Tahoma" w:eastAsia="Times New Roman" w:hAnsi="Tahoma" w:cs="Tahoma"/>
          <w:b/>
          <w:sz w:val="32"/>
          <w:szCs w:val="32"/>
        </w:rPr>
        <w:t xml:space="preserve"> GRADUATION CEREMONY OF THE UNIVERSITY OF NAIROBI ON FRIDAY, 15</w:t>
      </w:r>
      <w:r w:rsidRPr="00E1364A">
        <w:rPr>
          <w:rFonts w:ascii="Tahoma" w:eastAsia="Times New Roman" w:hAnsi="Tahoma" w:cs="Tahoma"/>
          <w:b/>
          <w:sz w:val="32"/>
          <w:szCs w:val="32"/>
          <w:vertAlign w:val="superscript"/>
        </w:rPr>
        <w:t>TH</w:t>
      </w:r>
      <w:r w:rsidRPr="00E1364A">
        <w:rPr>
          <w:rFonts w:ascii="Tahoma" w:eastAsia="Times New Roman" w:hAnsi="Tahoma" w:cs="Tahoma"/>
          <w:b/>
          <w:sz w:val="32"/>
          <w:szCs w:val="32"/>
        </w:rPr>
        <w:t xml:space="preserve"> DECEMBER 2023 AT 7.30AM</w:t>
      </w:r>
    </w:p>
    <w:p w:rsidR="00E1364A" w:rsidRDefault="00E1364A" w:rsidP="00E1364A">
      <w:pPr>
        <w:spacing w:after="0" w:line="480" w:lineRule="auto"/>
        <w:jc w:val="both"/>
        <w:rPr>
          <w:rFonts w:ascii="Tahoma" w:eastAsia="Times New Roman" w:hAnsi="Tahoma" w:cs="Tahoma"/>
          <w:sz w:val="32"/>
          <w:szCs w:val="32"/>
        </w:rPr>
      </w:pPr>
    </w:p>
    <w:p w:rsidR="00E1364A" w:rsidRDefault="00E1364A" w:rsidP="00E1364A">
      <w:pPr>
        <w:spacing w:after="0" w:line="480" w:lineRule="auto"/>
        <w:jc w:val="both"/>
        <w:rPr>
          <w:rFonts w:ascii="Tahoma" w:eastAsia="Times New Roman" w:hAnsi="Tahoma" w:cs="Tahoma"/>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lastRenderedPageBreak/>
        <w:t xml:space="preserve">Prof. </w:t>
      </w:r>
      <w:proofErr w:type="spellStart"/>
      <w:r w:rsidRPr="00C90557">
        <w:rPr>
          <w:rFonts w:ascii="Tahoma" w:hAnsi="Tahoma" w:cs="Tahoma"/>
          <w:b/>
          <w:sz w:val="32"/>
          <w:szCs w:val="32"/>
        </w:rPr>
        <w:t>Amukowa</w:t>
      </w:r>
      <w:proofErr w:type="spellEnd"/>
      <w:r w:rsidRPr="00C90557">
        <w:rPr>
          <w:rFonts w:ascii="Tahoma" w:hAnsi="Tahoma" w:cs="Tahoma"/>
          <w:b/>
          <w:sz w:val="32"/>
          <w:szCs w:val="32"/>
        </w:rPr>
        <w:t xml:space="preserve"> </w:t>
      </w:r>
      <w:proofErr w:type="spellStart"/>
      <w:r w:rsidRPr="00C90557">
        <w:rPr>
          <w:rFonts w:ascii="Tahoma" w:hAnsi="Tahoma" w:cs="Tahoma"/>
          <w:b/>
          <w:sz w:val="32"/>
          <w:szCs w:val="32"/>
        </w:rPr>
        <w:t>Anangwe</w:t>
      </w:r>
      <w:proofErr w:type="spellEnd"/>
      <w:r w:rsidRPr="00C90557">
        <w:rPr>
          <w:rFonts w:ascii="Tahoma" w:hAnsi="Tahoma" w:cs="Tahoma"/>
          <w:b/>
          <w:sz w:val="32"/>
          <w:szCs w:val="32"/>
        </w:rPr>
        <w:t>, Ag as the Chancellor,</w:t>
      </w:r>
    </w:p>
    <w:p w:rsidR="00E1364A" w:rsidRPr="00C90557" w:rsidRDefault="00E1364A" w:rsidP="00E1364A">
      <w:pPr>
        <w:spacing w:after="0" w:line="240" w:lineRule="auto"/>
        <w:jc w:val="both"/>
        <w:rPr>
          <w:rFonts w:ascii="Tahoma" w:eastAsia="Times New Roman" w:hAnsi="Tahoma" w:cs="Tahoma"/>
          <w:b/>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t>Chancellors and Vice Chancellors of Various Universities,</w:t>
      </w:r>
    </w:p>
    <w:p w:rsidR="00E1364A" w:rsidRPr="00C90557" w:rsidRDefault="00E1364A" w:rsidP="00E1364A">
      <w:pPr>
        <w:spacing w:after="0" w:line="240" w:lineRule="auto"/>
        <w:jc w:val="both"/>
        <w:rPr>
          <w:rFonts w:ascii="Tahoma" w:eastAsia="Times New Roman" w:hAnsi="Tahoma" w:cs="Tahoma"/>
          <w:b/>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t xml:space="preserve">High Commissioner and Ambassadors, </w:t>
      </w:r>
    </w:p>
    <w:p w:rsidR="00E1364A" w:rsidRPr="00C90557" w:rsidRDefault="00E1364A" w:rsidP="00E1364A">
      <w:pPr>
        <w:spacing w:after="0" w:line="240" w:lineRule="auto"/>
        <w:jc w:val="both"/>
        <w:rPr>
          <w:rFonts w:ascii="Tahoma" w:eastAsia="Times New Roman" w:hAnsi="Tahoma" w:cs="Tahoma"/>
          <w:b/>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t>Distinguished guests,</w:t>
      </w:r>
    </w:p>
    <w:p w:rsidR="00E1364A" w:rsidRPr="00C90557" w:rsidRDefault="00E1364A" w:rsidP="00E1364A">
      <w:pPr>
        <w:spacing w:after="0" w:line="240" w:lineRule="auto"/>
        <w:jc w:val="both"/>
        <w:rPr>
          <w:rFonts w:ascii="Tahoma" w:eastAsia="Times New Roman" w:hAnsi="Tahoma" w:cs="Tahoma"/>
          <w:b/>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t>Faculty members,</w:t>
      </w:r>
    </w:p>
    <w:p w:rsidR="00E1364A" w:rsidRPr="00C90557" w:rsidRDefault="00E1364A" w:rsidP="00E1364A">
      <w:pPr>
        <w:spacing w:after="0" w:line="240" w:lineRule="auto"/>
        <w:jc w:val="both"/>
        <w:rPr>
          <w:rFonts w:ascii="Tahoma" w:eastAsia="Times New Roman" w:hAnsi="Tahoma" w:cs="Tahoma"/>
          <w:b/>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t>Graduates,</w:t>
      </w:r>
    </w:p>
    <w:p w:rsidR="00E1364A" w:rsidRPr="00C90557" w:rsidRDefault="00E1364A" w:rsidP="00E1364A">
      <w:pPr>
        <w:spacing w:after="0" w:line="240" w:lineRule="auto"/>
        <w:jc w:val="both"/>
        <w:rPr>
          <w:rFonts w:ascii="Tahoma" w:eastAsia="Times New Roman" w:hAnsi="Tahoma" w:cs="Tahoma"/>
          <w:b/>
          <w:sz w:val="32"/>
          <w:szCs w:val="32"/>
        </w:rPr>
      </w:pPr>
    </w:p>
    <w:p w:rsidR="00E1364A" w:rsidRPr="00C90557" w:rsidRDefault="00E1364A" w:rsidP="00A82FD7">
      <w:pPr>
        <w:pStyle w:val="ListParagraph"/>
        <w:numPr>
          <w:ilvl w:val="0"/>
          <w:numId w:val="38"/>
        </w:numPr>
        <w:jc w:val="both"/>
        <w:rPr>
          <w:rFonts w:ascii="Tahoma" w:hAnsi="Tahoma" w:cs="Tahoma"/>
          <w:b/>
          <w:sz w:val="32"/>
          <w:szCs w:val="32"/>
        </w:rPr>
      </w:pPr>
      <w:r w:rsidRPr="00C90557">
        <w:rPr>
          <w:rFonts w:ascii="Tahoma" w:hAnsi="Tahoma" w:cs="Tahoma"/>
          <w:b/>
          <w:sz w:val="32"/>
          <w:szCs w:val="32"/>
        </w:rPr>
        <w:t>Ladies and gentlemen,</w:t>
      </w:r>
    </w:p>
    <w:p w:rsidR="00E1364A" w:rsidRPr="00C90557" w:rsidRDefault="00E1364A" w:rsidP="00E1364A">
      <w:pPr>
        <w:spacing w:after="0" w:line="240" w:lineRule="auto"/>
        <w:jc w:val="both"/>
        <w:rPr>
          <w:rFonts w:ascii="Tahoma" w:eastAsia="Times New Roman" w:hAnsi="Tahoma" w:cs="Tahoma"/>
          <w:b/>
          <w:sz w:val="32"/>
          <w:szCs w:val="32"/>
        </w:rPr>
      </w:pPr>
    </w:p>
    <w:p w:rsidR="00E1364A" w:rsidRDefault="00E1364A" w:rsidP="00E1364A">
      <w:pPr>
        <w:spacing w:after="0" w:line="240" w:lineRule="auto"/>
        <w:jc w:val="both"/>
        <w:rPr>
          <w:rFonts w:ascii="Tahoma" w:eastAsia="Times New Roman" w:hAnsi="Tahoma" w:cs="Tahoma"/>
          <w:sz w:val="32"/>
          <w:szCs w:val="32"/>
        </w:rPr>
      </w:pPr>
    </w:p>
    <w:p w:rsidR="00E1364A" w:rsidRDefault="00E1364A" w:rsidP="00E1364A">
      <w:pPr>
        <w:spacing w:after="0" w:line="240" w:lineRule="auto"/>
        <w:jc w:val="both"/>
        <w:rPr>
          <w:rFonts w:ascii="Tahoma" w:eastAsia="Times New Roman" w:hAnsi="Tahoma" w:cs="Tahoma"/>
          <w:sz w:val="32"/>
          <w:szCs w:val="32"/>
        </w:rPr>
      </w:pPr>
    </w:p>
    <w:p w:rsidR="00E1364A" w:rsidRDefault="00E1364A" w:rsidP="00E1364A">
      <w:pPr>
        <w:spacing w:after="0" w:line="240" w:lineRule="auto"/>
        <w:jc w:val="both"/>
        <w:rPr>
          <w:rFonts w:ascii="Tahoma" w:eastAsia="Times New Roman" w:hAnsi="Tahoma" w:cs="Tahoma"/>
          <w:sz w:val="32"/>
          <w:szCs w:val="32"/>
        </w:rPr>
      </w:pPr>
    </w:p>
    <w:p w:rsidR="00E1364A" w:rsidRPr="00E1364A" w:rsidRDefault="00E1364A" w:rsidP="00E1364A">
      <w:pPr>
        <w:spacing w:after="0" w:line="240" w:lineRule="auto"/>
        <w:jc w:val="both"/>
        <w:rPr>
          <w:rFonts w:ascii="Tahoma" w:eastAsia="Times New Roman" w:hAnsi="Tahoma" w:cs="Tahoma"/>
          <w:b/>
          <w:sz w:val="32"/>
          <w:szCs w:val="32"/>
        </w:rPr>
      </w:pPr>
      <w:r w:rsidRPr="00E1364A">
        <w:rPr>
          <w:rFonts w:ascii="Tahoma" w:eastAsia="Times New Roman" w:hAnsi="Tahoma" w:cs="Tahoma"/>
          <w:b/>
          <w:sz w:val="32"/>
          <w:szCs w:val="32"/>
        </w:rPr>
        <w:t>Good morning,</w:t>
      </w:r>
    </w:p>
    <w:p w:rsidR="00E1364A" w:rsidRPr="00E1364A" w:rsidRDefault="00E1364A" w:rsidP="00E1364A">
      <w:pPr>
        <w:spacing w:after="0" w:line="240" w:lineRule="auto"/>
        <w:jc w:val="both"/>
        <w:rPr>
          <w:rFonts w:ascii="Tahoma" w:eastAsia="Times New Roman" w:hAnsi="Tahoma" w:cs="Tahoma"/>
          <w:sz w:val="32"/>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Returning to my alma mater today, in the distinguished role of Guest of Honour during the incredible 70</w:t>
      </w:r>
      <w:r w:rsidRPr="00E1364A">
        <w:rPr>
          <w:rFonts w:ascii="Tahoma" w:eastAsia="Times New Roman" w:hAnsi="Tahoma" w:cs="Tahoma"/>
          <w:sz w:val="32"/>
          <w:szCs w:val="32"/>
          <w:vertAlign w:val="superscript"/>
        </w:rPr>
        <w:t>th</w:t>
      </w:r>
      <w:r w:rsidRPr="00E1364A">
        <w:rPr>
          <w:rFonts w:ascii="Tahoma" w:eastAsia="Times New Roman" w:hAnsi="Tahoma" w:cs="Tahoma"/>
          <w:sz w:val="32"/>
          <w:szCs w:val="32"/>
        </w:rPr>
        <w:t xml:space="preserve"> Graduation ceremony, is one thing that has left me very jubilant this morning.</w:t>
      </w:r>
    </w:p>
    <w:p w:rsidR="00E1364A" w:rsidRPr="00E1364A" w:rsidRDefault="00E1364A"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Over the 70-year decorated history of graduations, The University of Nairobi has produced many education greats, the majority of whom have made tremendous contribution to the development of our country.</w:t>
      </w:r>
    </w:p>
    <w:p w:rsidR="00E1364A" w:rsidRPr="00E1364A" w:rsidRDefault="00E1364A" w:rsidP="00E1364A">
      <w:pPr>
        <w:spacing w:after="0" w:line="360" w:lineRule="auto"/>
        <w:jc w:val="both"/>
        <w:rPr>
          <w:rFonts w:ascii="Tahoma" w:eastAsia="Times New Roman" w:hAnsi="Tahoma" w:cs="Tahoma"/>
          <w:sz w:val="32"/>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lastRenderedPageBreak/>
        <w:t>Some of the big names that quickly come to mind include His Excellency the President of the Republic of Kenya Dr</w:t>
      </w:r>
      <w:r w:rsidR="00C90557">
        <w:rPr>
          <w:rFonts w:ascii="Tahoma" w:eastAsia="Times New Roman" w:hAnsi="Tahoma" w:cs="Tahoma"/>
          <w:sz w:val="32"/>
          <w:szCs w:val="32"/>
        </w:rPr>
        <w:t>.</w:t>
      </w:r>
      <w:r w:rsidRPr="00E1364A">
        <w:rPr>
          <w:rFonts w:ascii="Tahoma" w:eastAsia="Times New Roman" w:hAnsi="Tahoma" w:cs="Tahoma"/>
          <w:sz w:val="32"/>
          <w:szCs w:val="32"/>
        </w:rPr>
        <w:t xml:space="preserve"> William Samoei Ruto who stunningly obtained his three degrees from this university. Other prominent names include our Deputy President </w:t>
      </w:r>
      <w:proofErr w:type="spellStart"/>
      <w:r w:rsidRPr="00E1364A">
        <w:rPr>
          <w:rFonts w:ascii="Tahoma" w:eastAsia="Times New Roman" w:hAnsi="Tahoma" w:cs="Tahoma"/>
          <w:sz w:val="32"/>
          <w:szCs w:val="32"/>
        </w:rPr>
        <w:t>Rigathi</w:t>
      </w:r>
      <w:proofErr w:type="spellEnd"/>
      <w:r w:rsidRPr="00E1364A">
        <w:rPr>
          <w:rFonts w:ascii="Tahoma" w:eastAsia="Times New Roman" w:hAnsi="Tahoma" w:cs="Tahoma"/>
          <w:sz w:val="32"/>
          <w:szCs w:val="32"/>
        </w:rPr>
        <w:t xml:space="preserve"> </w:t>
      </w:r>
      <w:proofErr w:type="spellStart"/>
      <w:r w:rsidRPr="00E1364A">
        <w:rPr>
          <w:rFonts w:ascii="Tahoma" w:eastAsia="Times New Roman" w:hAnsi="Tahoma" w:cs="Tahoma"/>
          <w:sz w:val="32"/>
          <w:szCs w:val="32"/>
        </w:rPr>
        <w:t>Gachagua</w:t>
      </w:r>
      <w:proofErr w:type="spellEnd"/>
      <w:r w:rsidRPr="00E1364A">
        <w:rPr>
          <w:rFonts w:ascii="Tahoma" w:eastAsia="Times New Roman" w:hAnsi="Tahoma" w:cs="Tahoma"/>
          <w:sz w:val="32"/>
          <w:szCs w:val="32"/>
        </w:rPr>
        <w:t xml:space="preserve">, myself, National Assembly Speaker Moses </w:t>
      </w:r>
      <w:proofErr w:type="spellStart"/>
      <w:r w:rsidRPr="00E1364A">
        <w:rPr>
          <w:rFonts w:ascii="Tahoma" w:eastAsia="Times New Roman" w:hAnsi="Tahoma" w:cs="Tahoma"/>
          <w:sz w:val="32"/>
          <w:szCs w:val="32"/>
        </w:rPr>
        <w:t>Wentangula</w:t>
      </w:r>
      <w:proofErr w:type="spellEnd"/>
      <w:r w:rsidRPr="00E1364A">
        <w:rPr>
          <w:rFonts w:ascii="Tahoma" w:eastAsia="Times New Roman" w:hAnsi="Tahoma" w:cs="Tahoma"/>
          <w:sz w:val="32"/>
          <w:szCs w:val="32"/>
        </w:rPr>
        <w:t xml:space="preserve">. This </w:t>
      </w:r>
      <w:proofErr w:type="gramStart"/>
      <w:r w:rsidRPr="00E1364A">
        <w:rPr>
          <w:rFonts w:ascii="Tahoma" w:eastAsia="Times New Roman" w:hAnsi="Tahoma" w:cs="Tahoma"/>
          <w:sz w:val="32"/>
          <w:szCs w:val="32"/>
        </w:rPr>
        <w:t>list  is</w:t>
      </w:r>
      <w:proofErr w:type="gramEnd"/>
      <w:r w:rsidRPr="00E1364A">
        <w:rPr>
          <w:rFonts w:ascii="Tahoma" w:eastAsia="Times New Roman" w:hAnsi="Tahoma" w:cs="Tahoma"/>
          <w:sz w:val="32"/>
          <w:szCs w:val="32"/>
        </w:rPr>
        <w:t xml:space="preserve"> certainly endless.</w:t>
      </w:r>
    </w:p>
    <w:p w:rsidR="00E1364A" w:rsidRPr="00E1364A" w:rsidRDefault="00E1364A" w:rsidP="00E1364A">
      <w:pPr>
        <w:spacing w:after="0" w:line="360" w:lineRule="auto"/>
        <w:jc w:val="both"/>
        <w:rPr>
          <w:rFonts w:ascii="Tahoma" w:eastAsia="Times New Roman" w:hAnsi="Tahoma" w:cs="Tahoma"/>
          <w:sz w:val="12"/>
          <w:szCs w:val="32"/>
        </w:rPr>
      </w:pPr>
    </w:p>
    <w:p w:rsid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I must therefore, this morning, extend my warmest congratulations to the graduating class of 2023 from this prestigious University and for joining the roll of honour that includes the Who is Who in Kenya and indeed the world. </w:t>
      </w:r>
    </w:p>
    <w:p w:rsid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lastRenderedPageBreak/>
        <w:t>As you graduate to the world of work, you must carry the university’s flag even higher than those who have come before you. I have absolute confidence that you can do this.</w:t>
      </w:r>
    </w:p>
    <w:p w:rsidR="00A82FD7" w:rsidRPr="00E1364A" w:rsidRDefault="00A82FD7"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Indeed, today is a momentous occasion that marks not only the culmination of your hard work and dedication but also the beginning of a new chapter in your lives. Your achievements fill us with great pride, and I hope that you recognize the limitless opportunities that lie ahead with the power of quality education.</w:t>
      </w:r>
    </w:p>
    <w:p w:rsidR="00E1364A" w:rsidRPr="00E1364A" w:rsidRDefault="00E1364A" w:rsidP="00E1364A">
      <w:pPr>
        <w:spacing w:after="0" w:line="360" w:lineRule="auto"/>
        <w:jc w:val="both"/>
        <w:rPr>
          <w:rFonts w:ascii="Tahoma" w:eastAsia="Times New Roman" w:hAnsi="Tahoma" w:cs="Tahoma"/>
          <w:sz w:val="32"/>
          <w:szCs w:val="32"/>
        </w:rPr>
      </w:pPr>
    </w:p>
    <w:p w:rsidR="00E1364A" w:rsidRPr="00E1364A" w:rsidRDefault="00E1364A" w:rsidP="00E1364A">
      <w:pPr>
        <w:spacing w:after="0" w:line="360" w:lineRule="auto"/>
        <w:jc w:val="both"/>
        <w:rPr>
          <w:rFonts w:ascii="Tahoma" w:eastAsia="Times New Roman" w:hAnsi="Tahoma" w:cs="Tahoma"/>
          <w:sz w:val="32"/>
          <w:szCs w:val="32"/>
        </w:rPr>
      </w:pPr>
    </w:p>
    <w:p w:rsidR="00E1364A" w:rsidRPr="00E1364A" w:rsidRDefault="00E1364A" w:rsidP="00E1364A">
      <w:pPr>
        <w:spacing w:after="0" w:line="360" w:lineRule="auto"/>
        <w:jc w:val="both"/>
        <w:rPr>
          <w:rFonts w:ascii="Tahoma" w:eastAsia="Times New Roman" w:hAnsi="Tahoma" w:cs="Tahoma"/>
          <w:b/>
          <w:sz w:val="32"/>
          <w:szCs w:val="32"/>
        </w:rPr>
      </w:pPr>
      <w:r w:rsidRPr="00E1364A">
        <w:rPr>
          <w:rFonts w:ascii="Tahoma" w:eastAsia="Times New Roman" w:hAnsi="Tahoma" w:cs="Tahoma"/>
          <w:b/>
          <w:sz w:val="32"/>
          <w:szCs w:val="32"/>
        </w:rPr>
        <w:lastRenderedPageBreak/>
        <w:t xml:space="preserve">Ladies and Gentlemen, </w:t>
      </w: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I must state that </w:t>
      </w:r>
      <w:r w:rsidR="00C90557">
        <w:rPr>
          <w:rFonts w:ascii="Tahoma" w:eastAsia="Times New Roman" w:hAnsi="Tahoma" w:cs="Tahoma"/>
          <w:sz w:val="32"/>
          <w:szCs w:val="32"/>
        </w:rPr>
        <w:t xml:space="preserve">it </w:t>
      </w:r>
      <w:r w:rsidRPr="00E1364A">
        <w:rPr>
          <w:rFonts w:ascii="Tahoma" w:eastAsia="Times New Roman" w:hAnsi="Tahoma" w:cs="Tahoma"/>
          <w:sz w:val="32"/>
          <w:szCs w:val="32"/>
        </w:rPr>
        <w:t xml:space="preserve">is not enough for this university to shine in its academic excellence in Kenya. Indeed we are often given the good news that this university has been ranked among the top ten best universities in Africa. </w:t>
      </w:r>
    </w:p>
    <w:p w:rsidR="00E1364A" w:rsidRPr="00E1364A" w:rsidRDefault="00E1364A" w:rsidP="00E1364A">
      <w:pPr>
        <w:spacing w:after="0" w:line="360" w:lineRule="auto"/>
        <w:jc w:val="both"/>
        <w:rPr>
          <w:rFonts w:ascii="Tahoma" w:eastAsia="Times New Roman" w:hAnsi="Tahoma" w:cs="Tahoma"/>
          <w:sz w:val="14"/>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I wish to </w:t>
      </w:r>
      <w:r w:rsidRPr="00E1364A">
        <w:rPr>
          <w:rFonts w:ascii="Tahoma" w:eastAsia="Times New Roman" w:hAnsi="Tahoma" w:cs="Tahoma"/>
          <w:sz w:val="32"/>
          <w:szCs w:val="32"/>
        </w:rPr>
        <w:t>challenge you</w:t>
      </w:r>
      <w:r w:rsidRPr="00E1364A">
        <w:rPr>
          <w:rFonts w:ascii="Tahoma" w:eastAsia="Times New Roman" w:hAnsi="Tahoma" w:cs="Tahoma"/>
          <w:sz w:val="32"/>
          <w:szCs w:val="32"/>
        </w:rPr>
        <w:t xml:space="preserve"> to raise the standards even higher and enter the charts of the globe. On this sense, I ask all our universities in Kenya to continue reviewing their standards with a view to ensuring that they are in tandem with the industry needs. We must therefore ensure we eliminate any duplication of programmes in </w:t>
      </w:r>
      <w:r w:rsidRPr="00E1364A">
        <w:rPr>
          <w:rFonts w:ascii="Tahoma" w:eastAsia="Times New Roman" w:hAnsi="Tahoma" w:cs="Tahoma"/>
          <w:sz w:val="32"/>
          <w:szCs w:val="32"/>
        </w:rPr>
        <w:lastRenderedPageBreak/>
        <w:t>universities and expand to all areas of innovation and research necessary to keep our local universities to compete with giants such as MIT, Oxford, among others.</w:t>
      </w:r>
    </w:p>
    <w:p w:rsidR="00E1364A" w:rsidRPr="00E1364A" w:rsidRDefault="00E1364A" w:rsidP="00E1364A">
      <w:pPr>
        <w:spacing w:after="0" w:line="360" w:lineRule="auto"/>
        <w:jc w:val="both"/>
        <w:rPr>
          <w:rFonts w:ascii="Tahoma" w:eastAsia="Times New Roman" w:hAnsi="Tahoma" w:cs="Tahoma"/>
          <w:sz w:val="8"/>
          <w:szCs w:val="32"/>
        </w:rPr>
      </w:pPr>
    </w:p>
    <w:p w:rsidR="00E1364A" w:rsidRPr="00E1364A" w:rsidRDefault="00E1364A" w:rsidP="00E1364A">
      <w:pPr>
        <w:spacing w:after="0" w:line="360" w:lineRule="auto"/>
        <w:jc w:val="both"/>
        <w:rPr>
          <w:rFonts w:ascii="Tahoma" w:eastAsia="Times New Roman" w:hAnsi="Tahoma" w:cs="Tahoma"/>
          <w:b/>
          <w:sz w:val="32"/>
          <w:szCs w:val="32"/>
        </w:rPr>
      </w:pPr>
      <w:r w:rsidRPr="00E1364A">
        <w:rPr>
          <w:rFonts w:ascii="Tahoma" w:eastAsia="Times New Roman" w:hAnsi="Tahoma" w:cs="Tahoma"/>
          <w:b/>
          <w:sz w:val="32"/>
          <w:szCs w:val="32"/>
        </w:rPr>
        <w:t xml:space="preserve">Ladies and Gentlemen, </w:t>
      </w: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The Kenya Kwanza Government is determined to support our universities in their reforms trajectory that will ensure quality teaching research and innovation for all our students and academics. </w:t>
      </w:r>
    </w:p>
    <w:p w:rsidR="00E1364A" w:rsidRPr="00E1364A" w:rsidRDefault="00E1364A"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The greatest marker of this Government’s commitment to reform universities can best be exemplified by the robust measures that we have put in place to pull the </w:t>
      </w:r>
      <w:r w:rsidRPr="00E1364A">
        <w:rPr>
          <w:rFonts w:ascii="Tahoma" w:eastAsia="Times New Roman" w:hAnsi="Tahoma" w:cs="Tahoma"/>
          <w:sz w:val="32"/>
          <w:szCs w:val="32"/>
        </w:rPr>
        <w:lastRenderedPageBreak/>
        <w:t>institutions for their economic crisis, which had sunk them into pending bills amounting to Sh70.7 Billion.</w:t>
      </w:r>
    </w:p>
    <w:p w:rsidR="00E1364A" w:rsidRPr="00E1364A" w:rsidRDefault="00E1364A"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You may be aware that we are currently rolling out the New Higher Education Funding model, to which the Government has already disbursed Ksh9.2 Billion in loans and scholarships to first students in our universities.</w:t>
      </w:r>
    </w:p>
    <w:p w:rsidR="00E1364A" w:rsidRPr="00E1364A" w:rsidRDefault="00E1364A"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The new funding model places students at the center and accurately aligns government funding to the accurate cost of programmes in each university. Our aim is to alleviate the burden of debt on universities, and we are actively exploring avenues to address the substantial </w:t>
      </w:r>
      <w:r w:rsidRPr="00E1364A">
        <w:rPr>
          <w:rFonts w:ascii="Tahoma" w:eastAsia="Times New Roman" w:hAnsi="Tahoma" w:cs="Tahoma"/>
          <w:sz w:val="32"/>
          <w:szCs w:val="32"/>
        </w:rPr>
        <w:lastRenderedPageBreak/>
        <w:t>debts owed by universities to other government agencies such as the KRA, NSSF, and NHIF.</w:t>
      </w:r>
    </w:p>
    <w:p w:rsidR="00E1364A" w:rsidRPr="00E1364A" w:rsidRDefault="00E1364A" w:rsidP="00E1364A">
      <w:pPr>
        <w:spacing w:after="0" w:line="360" w:lineRule="auto"/>
        <w:jc w:val="both"/>
        <w:rPr>
          <w:rFonts w:ascii="Tahoma" w:eastAsia="Times New Roman" w:hAnsi="Tahoma" w:cs="Tahoma"/>
          <w:sz w:val="6"/>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I wish to thank or Vice Chancellors for keeping our First Year students in their institutions to attend to their lecturers as we processed their loans and scholarships.</w:t>
      </w:r>
    </w:p>
    <w:p w:rsidR="00E1364A" w:rsidRPr="00E1364A" w:rsidRDefault="00E1364A" w:rsidP="00E1364A">
      <w:pPr>
        <w:spacing w:after="0" w:line="360" w:lineRule="auto"/>
        <w:jc w:val="both"/>
        <w:rPr>
          <w:rFonts w:ascii="Tahoma" w:eastAsia="Times New Roman" w:hAnsi="Tahoma" w:cs="Tahoma"/>
          <w:sz w:val="8"/>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We urge our Universities to bear with us as we systematically and methodically address </w:t>
      </w:r>
      <w:r w:rsidR="00C90557" w:rsidRPr="00E1364A">
        <w:rPr>
          <w:rFonts w:ascii="Tahoma" w:eastAsia="Times New Roman" w:hAnsi="Tahoma" w:cs="Tahoma"/>
          <w:sz w:val="32"/>
          <w:szCs w:val="32"/>
        </w:rPr>
        <w:t>their financial</w:t>
      </w:r>
      <w:r w:rsidRPr="00E1364A">
        <w:rPr>
          <w:rFonts w:ascii="Tahoma" w:eastAsia="Times New Roman" w:hAnsi="Tahoma" w:cs="Tahoma"/>
          <w:sz w:val="32"/>
          <w:szCs w:val="32"/>
        </w:rPr>
        <w:t xml:space="preserve"> difficulties together, and in line with the Presidential Working Party on Education Reforms Report’s recommendations.</w:t>
      </w:r>
    </w:p>
    <w:p w:rsidR="00E1364A" w:rsidRPr="00E1364A" w:rsidRDefault="00E1364A" w:rsidP="00E1364A">
      <w:pPr>
        <w:spacing w:after="0" w:line="360" w:lineRule="auto"/>
        <w:jc w:val="both"/>
        <w:rPr>
          <w:rFonts w:ascii="Tahoma" w:eastAsia="Times New Roman" w:hAnsi="Tahoma" w:cs="Tahoma"/>
          <w:sz w:val="32"/>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lastRenderedPageBreak/>
        <w:t>Allow me to assure you that the Ministry will progressively work towards resolving all your concerns in an environment of dialogue so we ensure that access to quality education remains unimpeded.</w:t>
      </w:r>
    </w:p>
    <w:p w:rsidR="00E1364A" w:rsidRPr="00E1364A" w:rsidRDefault="00E1364A"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b/>
          <w:sz w:val="32"/>
          <w:szCs w:val="32"/>
        </w:rPr>
      </w:pPr>
      <w:r w:rsidRPr="00E1364A">
        <w:rPr>
          <w:rFonts w:ascii="Tahoma" w:eastAsia="Times New Roman" w:hAnsi="Tahoma" w:cs="Tahoma"/>
          <w:b/>
          <w:sz w:val="32"/>
          <w:szCs w:val="32"/>
        </w:rPr>
        <w:t>Ladies and Gentlemen</w:t>
      </w:r>
    </w:p>
    <w:p w:rsid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The Government is also continuing to explore opportunities for finding jobs for skilled workers abroad. This spirit is precisely led by His Excellency the President, Dr</w:t>
      </w:r>
      <w:r>
        <w:rPr>
          <w:rFonts w:ascii="Tahoma" w:eastAsia="Times New Roman" w:hAnsi="Tahoma" w:cs="Tahoma"/>
          <w:sz w:val="32"/>
          <w:szCs w:val="32"/>
        </w:rPr>
        <w:t>.</w:t>
      </w:r>
      <w:r w:rsidRPr="00E1364A">
        <w:rPr>
          <w:rFonts w:ascii="Tahoma" w:eastAsia="Times New Roman" w:hAnsi="Tahoma" w:cs="Tahoma"/>
          <w:sz w:val="32"/>
          <w:szCs w:val="32"/>
        </w:rPr>
        <w:t xml:space="preserve"> William Samoei Ruto, who has established the State Department for Diaspora to facilitate and support the aspirations of our talented and ambitious youth beyond our borders. </w:t>
      </w:r>
    </w:p>
    <w:p w:rsidR="00E1364A" w:rsidRPr="00E1364A" w:rsidRDefault="00E1364A" w:rsidP="00E1364A">
      <w:pPr>
        <w:spacing w:after="0" w:line="360" w:lineRule="auto"/>
        <w:jc w:val="both"/>
        <w:rPr>
          <w:rFonts w:ascii="Tahoma" w:eastAsia="Times New Roman" w:hAnsi="Tahoma" w:cs="Tahoma"/>
          <w:b/>
          <w:sz w:val="32"/>
          <w:szCs w:val="32"/>
        </w:rPr>
      </w:pPr>
      <w:r w:rsidRPr="00E1364A">
        <w:rPr>
          <w:rFonts w:ascii="Tahoma" w:eastAsia="Times New Roman" w:hAnsi="Tahoma" w:cs="Tahoma"/>
          <w:sz w:val="32"/>
          <w:szCs w:val="32"/>
        </w:rPr>
        <w:lastRenderedPageBreak/>
        <w:t>This is testimony that we are working tirelessly to create avenues for your success, both locally and globally.</w:t>
      </w:r>
    </w:p>
    <w:p w:rsidR="00E1364A" w:rsidRPr="00E1364A" w:rsidRDefault="00E1364A" w:rsidP="00E1364A">
      <w:pPr>
        <w:spacing w:after="0" w:line="360" w:lineRule="auto"/>
        <w:jc w:val="both"/>
        <w:rPr>
          <w:rFonts w:ascii="Tahoma" w:eastAsia="Times New Roman" w:hAnsi="Tahoma" w:cs="Tahoma"/>
          <w:sz w:val="4"/>
          <w:szCs w:val="32"/>
        </w:rPr>
      </w:pPr>
    </w:p>
    <w:p w:rsidR="00E1364A" w:rsidRPr="00E1364A" w:rsidRDefault="00E1364A" w:rsidP="00E1364A">
      <w:pPr>
        <w:spacing w:after="0" w:line="360" w:lineRule="auto"/>
        <w:jc w:val="both"/>
        <w:rPr>
          <w:rFonts w:ascii="Tahoma" w:eastAsia="Times New Roman" w:hAnsi="Tahoma" w:cs="Tahoma"/>
          <w:b/>
          <w:sz w:val="32"/>
          <w:szCs w:val="32"/>
        </w:rPr>
      </w:pPr>
      <w:r w:rsidRPr="00E1364A">
        <w:rPr>
          <w:rFonts w:ascii="Tahoma" w:eastAsia="Times New Roman" w:hAnsi="Tahoma" w:cs="Tahoma"/>
          <w:b/>
          <w:sz w:val="32"/>
          <w:szCs w:val="32"/>
        </w:rPr>
        <w:t xml:space="preserve">Ladies and Gentlemen, </w:t>
      </w:r>
    </w:p>
    <w:p w:rsidR="00E1364A" w:rsidRPr="00E1364A" w:rsidRDefault="00E1364A" w:rsidP="00E1364A">
      <w:pPr>
        <w:spacing w:after="0" w:line="360" w:lineRule="auto"/>
        <w:jc w:val="both"/>
        <w:rPr>
          <w:rFonts w:ascii="Tahoma" w:eastAsia="Times New Roman" w:hAnsi="Tahoma" w:cs="Tahoma"/>
          <w:sz w:val="10"/>
          <w:szCs w:val="32"/>
        </w:rPr>
      </w:pPr>
    </w:p>
    <w:p w:rsidR="00C90557"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The transition from the 8-4-4 curriculum to the Competency Based Curriculum (CBC) is currently underway. This new curriculum is designed to equip our nation with the necessary skills for industrialization and to mitigate the high rates of unemployment. Under the CBC, it is essential for universities to collaborate closely with industries to produce graduates with the right skill sets demanded by the market. </w:t>
      </w: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lastRenderedPageBreak/>
        <w:t>To this end, universities must establish training facilities, secure resources, and foster global partnerships that ensure our educational quality is on par with the best in the world.</w:t>
      </w:r>
    </w:p>
    <w:p w:rsidR="00E1364A" w:rsidRPr="00E1364A" w:rsidRDefault="00E1364A" w:rsidP="00E1364A">
      <w:pPr>
        <w:spacing w:after="0" w:line="360" w:lineRule="auto"/>
        <w:jc w:val="both"/>
        <w:rPr>
          <w:rFonts w:ascii="Tahoma" w:eastAsia="Times New Roman" w:hAnsi="Tahoma" w:cs="Tahoma"/>
          <w:sz w:val="6"/>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I want to invite the Alumni community to feel the urgency of supporting their universities now than before.</w:t>
      </w:r>
    </w:p>
    <w:p w:rsidR="00E1364A" w:rsidRPr="00E1364A" w:rsidRDefault="00E1364A" w:rsidP="00E1364A">
      <w:pPr>
        <w:spacing w:after="0" w:line="360" w:lineRule="auto"/>
        <w:jc w:val="both"/>
        <w:rPr>
          <w:rFonts w:ascii="Tahoma" w:eastAsia="Times New Roman" w:hAnsi="Tahoma" w:cs="Tahoma"/>
          <w:sz w:val="16"/>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The University of Nairobi Alumni is a huge resource that is grossly underutilized by the University. I appeal to the large Alumni Community to get involved in supporting various needs of their Universities through scholarships, attachments to students and infrastructure development.</w:t>
      </w:r>
    </w:p>
    <w:p w:rsidR="00E1364A" w:rsidRPr="00E1364A" w:rsidRDefault="00E1364A" w:rsidP="00E1364A">
      <w:pPr>
        <w:spacing w:after="0" w:line="360" w:lineRule="auto"/>
        <w:jc w:val="both"/>
        <w:rPr>
          <w:rFonts w:ascii="Tahoma" w:eastAsia="Times New Roman" w:hAnsi="Tahoma" w:cs="Tahoma"/>
          <w:sz w:val="32"/>
          <w:szCs w:val="32"/>
        </w:rPr>
      </w:pPr>
    </w:p>
    <w:p w:rsidR="00C90557"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This year, we bid farewell to the long-serving Chancellor, Dr. </w:t>
      </w:r>
      <w:proofErr w:type="spellStart"/>
      <w:r w:rsidRPr="00E1364A">
        <w:rPr>
          <w:rFonts w:ascii="Tahoma" w:eastAsia="Times New Roman" w:hAnsi="Tahoma" w:cs="Tahoma"/>
          <w:sz w:val="32"/>
          <w:szCs w:val="32"/>
        </w:rPr>
        <w:t>Vijoo</w:t>
      </w:r>
      <w:proofErr w:type="spellEnd"/>
      <w:r w:rsidRPr="00E1364A">
        <w:rPr>
          <w:rFonts w:ascii="Tahoma" w:eastAsia="Times New Roman" w:hAnsi="Tahoma" w:cs="Tahoma"/>
          <w:sz w:val="32"/>
          <w:szCs w:val="32"/>
        </w:rPr>
        <w:t xml:space="preserve"> Rattansi. Her dedication and exceptional leadership have contributed tremendously to the growth, improved governance, and expanded strategic partnerships of this university. On behalf of the government and the Ministry of Education, I extend my heartfelt thanks to Dr. </w:t>
      </w:r>
      <w:proofErr w:type="spellStart"/>
      <w:r w:rsidRPr="00E1364A">
        <w:rPr>
          <w:rFonts w:ascii="Tahoma" w:eastAsia="Times New Roman" w:hAnsi="Tahoma" w:cs="Tahoma"/>
          <w:sz w:val="32"/>
          <w:szCs w:val="32"/>
        </w:rPr>
        <w:t>Vijoo</w:t>
      </w:r>
      <w:proofErr w:type="spellEnd"/>
      <w:r w:rsidRPr="00E1364A">
        <w:rPr>
          <w:rFonts w:ascii="Tahoma" w:eastAsia="Times New Roman" w:hAnsi="Tahoma" w:cs="Tahoma"/>
          <w:sz w:val="32"/>
          <w:szCs w:val="32"/>
        </w:rPr>
        <w:t xml:space="preserve"> Rattansi for her invaluable service to the people of Kenya. Her generosity is exemplified in the large number of scholarships that she gives to the needy students each year.  </w:t>
      </w: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lastRenderedPageBreak/>
        <w:t>We are pleased to have her continue serving as the Chair of the University of Nairobi Foundation.</w:t>
      </w:r>
    </w:p>
    <w:p w:rsidR="00E1364A" w:rsidRPr="00E1364A" w:rsidRDefault="00E1364A" w:rsidP="00E1364A">
      <w:pPr>
        <w:spacing w:after="0" w:line="360" w:lineRule="auto"/>
        <w:jc w:val="both"/>
        <w:rPr>
          <w:rFonts w:ascii="Tahoma" w:eastAsia="Times New Roman" w:hAnsi="Tahoma" w:cs="Tahoma"/>
          <w:b/>
          <w:sz w:val="32"/>
          <w:szCs w:val="32"/>
        </w:rPr>
      </w:pPr>
      <w:r w:rsidRPr="00E1364A">
        <w:rPr>
          <w:rFonts w:ascii="Tahoma" w:eastAsia="Times New Roman" w:hAnsi="Tahoma" w:cs="Tahoma"/>
          <w:b/>
          <w:sz w:val="32"/>
          <w:szCs w:val="32"/>
        </w:rPr>
        <w:t xml:space="preserve">Ladies and Gentlemen, </w:t>
      </w: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I would like to express my sincere gratitude to the University of Nairobi and other tertiary institutions for their unwavering commitment to providing a conducive learning environment.</w:t>
      </w:r>
    </w:p>
    <w:p w:rsidR="00E1364A" w:rsidRPr="00E1364A" w:rsidRDefault="00E1364A" w:rsidP="00E1364A">
      <w:pPr>
        <w:spacing w:after="0" w:line="360" w:lineRule="auto"/>
        <w:jc w:val="both"/>
        <w:rPr>
          <w:rFonts w:ascii="Tahoma" w:eastAsia="Times New Roman" w:hAnsi="Tahoma" w:cs="Tahoma"/>
          <w:sz w:val="12"/>
          <w:szCs w:val="32"/>
        </w:rPr>
      </w:pPr>
    </w:p>
    <w:p w:rsidR="00C90557"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In conclusion, I would like to emphasize the need for universities to capitalize on their excess capacity and explore opportunities to attract more international students. </w:t>
      </w: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lastRenderedPageBreak/>
        <w:t>Engaging with students from diverse backgrounds will not only enrich the educational experience but also foster cultural exchange, understanding, and collaboration.</w:t>
      </w:r>
    </w:p>
    <w:p w:rsidR="00E1364A" w:rsidRPr="00E1364A" w:rsidRDefault="00E1364A" w:rsidP="00E1364A">
      <w:pPr>
        <w:spacing w:after="0" w:line="360" w:lineRule="auto"/>
        <w:jc w:val="both"/>
        <w:rPr>
          <w:rFonts w:ascii="Tahoma" w:eastAsia="Times New Roman" w:hAnsi="Tahoma" w:cs="Tahoma"/>
          <w:sz w:val="2"/>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I extend my heartfelt thanks to the University of Nairobi and its Confucius Institute for their immense support in the teaching of the Chinese language in colleges and high schools. I also express appreciation to the Chinese government for their sponsorship of teachers and provision of learning resources to the Kenyan government. Together, we are nurturing a generation equipped with international language skills and intercultural competence.</w:t>
      </w:r>
    </w:p>
    <w:p w:rsidR="00E1364A" w:rsidRPr="00E1364A" w:rsidRDefault="00E1364A" w:rsidP="00E1364A">
      <w:pPr>
        <w:spacing w:after="0" w:line="360" w:lineRule="auto"/>
        <w:jc w:val="both"/>
        <w:rPr>
          <w:rFonts w:ascii="Tahoma" w:eastAsia="Times New Roman" w:hAnsi="Tahoma" w:cs="Tahoma"/>
          <w:sz w:val="6"/>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 xml:space="preserve">Finally, as we conclude this ceremony, I wish all </w:t>
      </w:r>
      <w:proofErr w:type="spellStart"/>
      <w:r w:rsidRPr="00E1364A">
        <w:rPr>
          <w:rFonts w:ascii="Tahoma" w:eastAsia="Times New Roman" w:hAnsi="Tahoma" w:cs="Tahoma"/>
          <w:sz w:val="32"/>
          <w:szCs w:val="32"/>
        </w:rPr>
        <w:t>graduands</w:t>
      </w:r>
      <w:proofErr w:type="spellEnd"/>
      <w:r w:rsidRPr="00E1364A">
        <w:rPr>
          <w:rFonts w:ascii="Tahoma" w:eastAsia="Times New Roman" w:hAnsi="Tahoma" w:cs="Tahoma"/>
          <w:sz w:val="32"/>
          <w:szCs w:val="32"/>
        </w:rPr>
        <w:t xml:space="preserve">, their parents, and the entire university community a joyous Christmas and a prosperous New Year in 2024. May your future endeavors be filled with success, happiness, and </w:t>
      </w:r>
      <w:proofErr w:type="gramStart"/>
      <w:r w:rsidRPr="00E1364A">
        <w:rPr>
          <w:rFonts w:ascii="Tahoma" w:eastAsia="Times New Roman" w:hAnsi="Tahoma" w:cs="Tahoma"/>
          <w:sz w:val="32"/>
          <w:szCs w:val="32"/>
        </w:rPr>
        <w:t>fulfillment.</w:t>
      </w:r>
      <w:proofErr w:type="gramEnd"/>
    </w:p>
    <w:p w:rsidR="00E1364A" w:rsidRPr="00E1364A" w:rsidRDefault="00E1364A" w:rsidP="00E1364A">
      <w:pPr>
        <w:spacing w:after="0" w:line="360" w:lineRule="auto"/>
        <w:jc w:val="both"/>
        <w:rPr>
          <w:rFonts w:ascii="Tahoma" w:eastAsia="Times New Roman" w:hAnsi="Tahoma" w:cs="Tahoma"/>
          <w:sz w:val="10"/>
          <w:szCs w:val="32"/>
        </w:rPr>
      </w:pPr>
    </w:p>
    <w:p w:rsidR="00E1364A" w:rsidRPr="00E1364A" w:rsidRDefault="00E1364A" w:rsidP="00E1364A">
      <w:pPr>
        <w:spacing w:after="0" w:line="360" w:lineRule="auto"/>
        <w:jc w:val="both"/>
        <w:rPr>
          <w:rFonts w:ascii="Tahoma" w:eastAsia="Times New Roman" w:hAnsi="Tahoma" w:cs="Tahoma"/>
          <w:sz w:val="32"/>
          <w:szCs w:val="32"/>
        </w:rPr>
      </w:pPr>
      <w:r w:rsidRPr="00E1364A">
        <w:rPr>
          <w:rFonts w:ascii="Tahoma" w:eastAsia="Times New Roman" w:hAnsi="Tahoma" w:cs="Tahoma"/>
          <w:sz w:val="32"/>
          <w:szCs w:val="32"/>
        </w:rPr>
        <w:t>Thank you, and congratulations once again to the graduating class of 2023.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
        <w:gridCol w:w="81"/>
      </w:tblGrid>
      <w:tr w:rsidR="00E1364A" w:rsidRPr="00E1364A" w:rsidTr="00826690">
        <w:trPr>
          <w:tblCellSpacing w:w="15" w:type="dxa"/>
        </w:trPr>
        <w:tc>
          <w:tcPr>
            <w:tcW w:w="0" w:type="auto"/>
            <w:gridSpan w:val="2"/>
            <w:vAlign w:val="center"/>
            <w:hideMark/>
          </w:tcPr>
          <w:p w:rsidR="00E1364A" w:rsidRPr="00E1364A" w:rsidRDefault="00E1364A" w:rsidP="00E1364A">
            <w:pPr>
              <w:spacing w:after="0" w:line="360" w:lineRule="auto"/>
              <w:jc w:val="both"/>
              <w:rPr>
                <w:rFonts w:ascii="Tahoma" w:eastAsia="Times New Roman" w:hAnsi="Tahoma" w:cs="Tahoma"/>
                <w:sz w:val="32"/>
                <w:szCs w:val="32"/>
              </w:rPr>
            </w:pPr>
          </w:p>
        </w:tc>
        <w:tc>
          <w:tcPr>
            <w:tcW w:w="0" w:type="auto"/>
            <w:vAlign w:val="center"/>
            <w:hideMark/>
          </w:tcPr>
          <w:p w:rsidR="00E1364A" w:rsidRPr="00E1364A" w:rsidRDefault="00E1364A" w:rsidP="00E1364A">
            <w:pPr>
              <w:spacing w:after="0" w:line="360" w:lineRule="auto"/>
              <w:jc w:val="both"/>
              <w:rPr>
                <w:rFonts w:ascii="Tahoma" w:eastAsia="Times New Roman" w:hAnsi="Tahoma" w:cs="Tahoma"/>
                <w:sz w:val="32"/>
                <w:szCs w:val="32"/>
              </w:rPr>
            </w:pPr>
          </w:p>
        </w:tc>
      </w:tr>
      <w:tr w:rsidR="00E1364A" w:rsidRPr="00E1364A" w:rsidTr="00826690">
        <w:trPr>
          <w:gridAfter w:val="2"/>
          <w:tblCellSpacing w:w="15" w:type="dxa"/>
        </w:trPr>
        <w:tc>
          <w:tcPr>
            <w:tcW w:w="0" w:type="auto"/>
            <w:vAlign w:val="center"/>
            <w:hideMark/>
          </w:tcPr>
          <w:p w:rsidR="00E1364A" w:rsidRPr="00E1364A" w:rsidRDefault="00E1364A" w:rsidP="00E1364A">
            <w:pPr>
              <w:spacing w:after="0" w:line="360" w:lineRule="auto"/>
              <w:jc w:val="both"/>
              <w:rPr>
                <w:rFonts w:ascii="Tahoma" w:eastAsia="Times New Roman" w:hAnsi="Tahoma" w:cs="Tahoma"/>
                <w:sz w:val="32"/>
                <w:szCs w:val="32"/>
              </w:rPr>
            </w:pPr>
          </w:p>
        </w:tc>
      </w:tr>
    </w:tbl>
    <w:p w:rsidR="00E1364A" w:rsidRPr="00E1364A" w:rsidRDefault="00E1364A" w:rsidP="00E1364A">
      <w:pPr>
        <w:spacing w:line="360" w:lineRule="auto"/>
        <w:jc w:val="both"/>
        <w:rPr>
          <w:rFonts w:ascii="Tahoma" w:hAnsi="Tahoma" w:cs="Tahoma"/>
          <w:sz w:val="32"/>
          <w:szCs w:val="32"/>
        </w:rPr>
      </w:pPr>
      <w:r w:rsidRPr="00E1364A">
        <w:rPr>
          <w:rFonts w:ascii="Tahoma" w:hAnsi="Tahoma" w:cs="Tahoma"/>
          <w:sz w:val="32"/>
          <w:szCs w:val="32"/>
        </w:rPr>
        <w:t xml:space="preserve">I now wish all the </w:t>
      </w:r>
      <w:proofErr w:type="spellStart"/>
      <w:r w:rsidRPr="00E1364A">
        <w:rPr>
          <w:rFonts w:ascii="Tahoma" w:hAnsi="Tahoma" w:cs="Tahoma"/>
          <w:sz w:val="32"/>
          <w:szCs w:val="32"/>
        </w:rPr>
        <w:t>graduands</w:t>
      </w:r>
      <w:proofErr w:type="spellEnd"/>
      <w:r w:rsidRPr="00E1364A">
        <w:rPr>
          <w:rFonts w:ascii="Tahoma" w:hAnsi="Tahoma" w:cs="Tahoma"/>
          <w:sz w:val="32"/>
          <w:szCs w:val="32"/>
        </w:rPr>
        <w:t xml:space="preserve"> and their families a Merry Christmas and Happy New Year 2023.</w:t>
      </w:r>
    </w:p>
    <w:p w:rsidR="008A5DE7" w:rsidRPr="00E1364A" w:rsidRDefault="00E1364A" w:rsidP="00C90557">
      <w:pPr>
        <w:spacing w:line="360" w:lineRule="auto"/>
        <w:jc w:val="center"/>
        <w:rPr>
          <w:rFonts w:ascii="Tahoma" w:hAnsi="Tahoma" w:cs="Tahoma"/>
          <w:sz w:val="32"/>
          <w:szCs w:val="32"/>
        </w:rPr>
      </w:pPr>
      <w:r w:rsidRPr="00E1364A">
        <w:rPr>
          <w:rFonts w:ascii="Tahoma" w:hAnsi="Tahoma" w:cs="Tahoma"/>
          <w:b/>
          <w:sz w:val="32"/>
          <w:szCs w:val="32"/>
        </w:rPr>
        <w:t>Thank you very much and God bless you</w:t>
      </w:r>
      <w:bookmarkStart w:id="0" w:name="_GoBack"/>
      <w:bookmarkEnd w:id="0"/>
    </w:p>
    <w:sectPr w:rsidR="008A5DE7" w:rsidRPr="00E1364A" w:rsidSect="00E06130">
      <w:headerReference w:type="default" r:id="rId9"/>
      <w:pgSz w:w="11906" w:h="8391" w:orient="landscape" w:code="11"/>
      <w:pgMar w:top="567" w:right="1416" w:bottom="630" w:left="2552"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ED" w:rsidRDefault="006443ED">
      <w:pPr>
        <w:spacing w:line="240" w:lineRule="auto"/>
      </w:pPr>
      <w:r>
        <w:separator/>
      </w:r>
    </w:p>
  </w:endnote>
  <w:endnote w:type="continuationSeparator" w:id="0">
    <w:p w:rsidR="006443ED" w:rsidRDefault="00644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ED" w:rsidRDefault="006443ED">
      <w:pPr>
        <w:spacing w:after="0" w:line="240" w:lineRule="auto"/>
      </w:pPr>
      <w:r>
        <w:separator/>
      </w:r>
    </w:p>
  </w:footnote>
  <w:footnote w:type="continuationSeparator" w:id="0">
    <w:p w:rsidR="006443ED" w:rsidRDefault="0064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80594"/>
      <w:docPartObj>
        <w:docPartGallery w:val="Page Numbers (Top of Page)"/>
        <w:docPartUnique/>
      </w:docPartObj>
    </w:sdtPr>
    <w:sdtEndPr>
      <w:rPr>
        <w:noProof/>
      </w:rPr>
    </w:sdtEndPr>
    <w:sdtContent>
      <w:p w:rsidR="007A282F" w:rsidRDefault="007A282F" w:rsidP="00DA6BA9">
        <w:pPr>
          <w:pStyle w:val="Header"/>
          <w:jc w:val="right"/>
        </w:pPr>
        <w:r w:rsidRPr="005A1786">
          <w:rPr>
            <w:b/>
            <w:sz w:val="22"/>
            <w:szCs w:val="22"/>
          </w:rPr>
          <w:fldChar w:fldCharType="begin"/>
        </w:r>
        <w:r w:rsidRPr="005A1786">
          <w:rPr>
            <w:b/>
            <w:sz w:val="22"/>
            <w:szCs w:val="22"/>
          </w:rPr>
          <w:instrText xml:space="preserve"> PAGE   \* MERGEFORMAT </w:instrText>
        </w:r>
        <w:r w:rsidRPr="005A1786">
          <w:rPr>
            <w:b/>
            <w:sz w:val="22"/>
            <w:szCs w:val="22"/>
          </w:rPr>
          <w:fldChar w:fldCharType="separate"/>
        </w:r>
        <w:r w:rsidR="00C90557">
          <w:rPr>
            <w:b/>
            <w:noProof/>
            <w:sz w:val="22"/>
            <w:szCs w:val="22"/>
          </w:rPr>
          <w:t>15</w:t>
        </w:r>
        <w:r w:rsidRPr="005A1786">
          <w:rPr>
            <w:b/>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2B16"/>
      </v:shape>
    </w:pict>
  </w:numPicBullet>
  <w:abstractNum w:abstractNumId="0" w15:restartNumberingAfterBreak="0">
    <w:nsid w:val="ABEEE949"/>
    <w:multiLevelType w:val="singleLevel"/>
    <w:tmpl w:val="ABEEE94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694F08"/>
    <w:multiLevelType w:val="hybridMultilevel"/>
    <w:tmpl w:val="4CCA31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18B9"/>
    <w:multiLevelType w:val="hybridMultilevel"/>
    <w:tmpl w:val="936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16F9"/>
    <w:multiLevelType w:val="hybridMultilevel"/>
    <w:tmpl w:val="21BC8C0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7D1563"/>
    <w:multiLevelType w:val="hybridMultilevel"/>
    <w:tmpl w:val="3E4EB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04BF2"/>
    <w:multiLevelType w:val="multilevel"/>
    <w:tmpl w:val="17204B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EF374E"/>
    <w:multiLevelType w:val="hybridMultilevel"/>
    <w:tmpl w:val="B55CF81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1A8A4A03"/>
    <w:multiLevelType w:val="hybridMultilevel"/>
    <w:tmpl w:val="41F0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E1BD7"/>
    <w:multiLevelType w:val="hybridMultilevel"/>
    <w:tmpl w:val="6C12822A"/>
    <w:lvl w:ilvl="0" w:tplc="1868C216">
      <w:start w:val="1"/>
      <w:numFmt w:val="decimal"/>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F721A70"/>
    <w:multiLevelType w:val="hybridMultilevel"/>
    <w:tmpl w:val="7C960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51459"/>
    <w:multiLevelType w:val="hybridMultilevel"/>
    <w:tmpl w:val="8686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01BDC"/>
    <w:multiLevelType w:val="multilevel"/>
    <w:tmpl w:val="22501B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7E60C1"/>
    <w:multiLevelType w:val="hybridMultilevel"/>
    <w:tmpl w:val="09D4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519E0"/>
    <w:multiLevelType w:val="multilevel"/>
    <w:tmpl w:val="298519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2F1584"/>
    <w:multiLevelType w:val="hybridMultilevel"/>
    <w:tmpl w:val="4C5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75451"/>
    <w:multiLevelType w:val="hybridMultilevel"/>
    <w:tmpl w:val="EA22B6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F3DAB"/>
    <w:multiLevelType w:val="hybridMultilevel"/>
    <w:tmpl w:val="F0E4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B1A27"/>
    <w:multiLevelType w:val="hybridMultilevel"/>
    <w:tmpl w:val="49AE2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C5185"/>
    <w:multiLevelType w:val="multilevel"/>
    <w:tmpl w:val="1FFA3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111CAD"/>
    <w:multiLevelType w:val="hybridMultilevel"/>
    <w:tmpl w:val="9F3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B3FEB"/>
    <w:multiLevelType w:val="hybridMultilevel"/>
    <w:tmpl w:val="C554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1C4B70"/>
    <w:multiLevelType w:val="hybridMultilevel"/>
    <w:tmpl w:val="DFFEC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B5B8E"/>
    <w:multiLevelType w:val="hybridMultilevel"/>
    <w:tmpl w:val="8A322B10"/>
    <w:lvl w:ilvl="0" w:tplc="7F3CAA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557A8"/>
    <w:multiLevelType w:val="hybridMultilevel"/>
    <w:tmpl w:val="54FA520E"/>
    <w:lvl w:ilvl="0" w:tplc="86226B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B7F0692"/>
    <w:multiLevelType w:val="hybridMultilevel"/>
    <w:tmpl w:val="4EAC9F98"/>
    <w:lvl w:ilvl="0" w:tplc="F5E28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32855"/>
    <w:multiLevelType w:val="hybridMultilevel"/>
    <w:tmpl w:val="7634400A"/>
    <w:lvl w:ilvl="0" w:tplc="89E226B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B47B6E"/>
    <w:multiLevelType w:val="multilevel"/>
    <w:tmpl w:val="52B47B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D94677"/>
    <w:multiLevelType w:val="hybridMultilevel"/>
    <w:tmpl w:val="0DC8084E"/>
    <w:lvl w:ilvl="0" w:tplc="2000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10CEB"/>
    <w:multiLevelType w:val="hybridMultilevel"/>
    <w:tmpl w:val="E2E6330E"/>
    <w:lvl w:ilvl="0" w:tplc="97947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84FA6"/>
    <w:multiLevelType w:val="multilevel"/>
    <w:tmpl w:val="A26EE08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15:restartNumberingAfterBreak="0">
    <w:nsid w:val="5FEA6A42"/>
    <w:multiLevelType w:val="hybridMultilevel"/>
    <w:tmpl w:val="B692A0CE"/>
    <w:lvl w:ilvl="0" w:tplc="0C48743C">
      <w:start w:val="1"/>
      <w:numFmt w:val="decimal"/>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628565A2"/>
    <w:multiLevelType w:val="hybridMultilevel"/>
    <w:tmpl w:val="55E0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75BA3"/>
    <w:multiLevelType w:val="hybridMultilevel"/>
    <w:tmpl w:val="C1D22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720030"/>
    <w:multiLevelType w:val="hybridMultilevel"/>
    <w:tmpl w:val="C1A8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A19F3"/>
    <w:multiLevelType w:val="hybridMultilevel"/>
    <w:tmpl w:val="8B6E970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1F51899"/>
    <w:multiLevelType w:val="hybridMultilevel"/>
    <w:tmpl w:val="71621CF6"/>
    <w:lvl w:ilvl="0" w:tplc="19DC4C8E">
      <w:numFmt w:val="bullet"/>
      <w:lvlText w:val="•"/>
      <w:lvlJc w:val="left"/>
      <w:pPr>
        <w:ind w:left="720" w:hanging="360"/>
      </w:pPr>
      <w:rPr>
        <w:rFonts w:ascii="Tahoma" w:eastAsia="Batang"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8019F"/>
    <w:multiLevelType w:val="hybridMultilevel"/>
    <w:tmpl w:val="A7DACD3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C4829B6"/>
    <w:multiLevelType w:val="hybridMultilevel"/>
    <w:tmpl w:val="B570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8"/>
  </w:num>
  <w:num w:numId="4">
    <w:abstractNumId w:val="22"/>
  </w:num>
  <w:num w:numId="5">
    <w:abstractNumId w:val="19"/>
  </w:num>
  <w:num w:numId="6">
    <w:abstractNumId w:val="28"/>
  </w:num>
  <w:num w:numId="7">
    <w:abstractNumId w:val="25"/>
  </w:num>
  <w:num w:numId="8">
    <w:abstractNumId w:val="14"/>
  </w:num>
  <w:num w:numId="9">
    <w:abstractNumId w:val="35"/>
  </w:num>
  <w:num w:numId="10">
    <w:abstractNumId w:val="18"/>
  </w:num>
  <w:num w:numId="11">
    <w:abstractNumId w:val="29"/>
  </w:num>
  <w:num w:numId="12">
    <w:abstractNumId w:val="24"/>
  </w:num>
  <w:num w:numId="13">
    <w:abstractNumId w:val="5"/>
  </w:num>
  <w:num w:numId="14">
    <w:abstractNumId w:val="11"/>
  </w:num>
  <w:num w:numId="15">
    <w:abstractNumId w:val="13"/>
  </w:num>
  <w:num w:numId="16">
    <w:abstractNumId w:val="26"/>
  </w:num>
  <w:num w:numId="17">
    <w:abstractNumId w:val="10"/>
  </w:num>
  <w:num w:numId="18">
    <w:abstractNumId w:val="7"/>
  </w:num>
  <w:num w:numId="19">
    <w:abstractNumId w:val="33"/>
  </w:num>
  <w:num w:numId="20">
    <w:abstractNumId w:val="9"/>
  </w:num>
  <w:num w:numId="21">
    <w:abstractNumId w:val="21"/>
  </w:num>
  <w:num w:numId="22">
    <w:abstractNumId w:val="17"/>
  </w:num>
  <w:num w:numId="23">
    <w:abstractNumId w:val="4"/>
  </w:num>
  <w:num w:numId="24">
    <w:abstractNumId w:val="37"/>
  </w:num>
  <w:num w:numId="25">
    <w:abstractNumId w:val="20"/>
  </w:num>
  <w:num w:numId="26">
    <w:abstractNumId w:val="16"/>
  </w:num>
  <w:num w:numId="27">
    <w:abstractNumId w:val="23"/>
  </w:num>
  <w:num w:numId="28">
    <w:abstractNumId w:val="32"/>
  </w:num>
  <w:num w:numId="29">
    <w:abstractNumId w:val="31"/>
  </w:num>
  <w:num w:numId="30">
    <w:abstractNumId w:val="6"/>
  </w:num>
  <w:num w:numId="31">
    <w:abstractNumId w:val="34"/>
  </w:num>
  <w:num w:numId="32">
    <w:abstractNumId w:val="36"/>
  </w:num>
  <w:num w:numId="33">
    <w:abstractNumId w:val="3"/>
  </w:num>
  <w:num w:numId="34">
    <w:abstractNumId w:val="27"/>
  </w:num>
  <w:num w:numId="35">
    <w:abstractNumId w:val="2"/>
  </w:num>
  <w:num w:numId="36">
    <w:abstractNumId w:val="12"/>
  </w:num>
  <w:num w:numId="37">
    <w:abstractNumId w:val="1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2C50C7"/>
    <w:rsid w:val="00000037"/>
    <w:rsid w:val="00007F6C"/>
    <w:rsid w:val="00012BB4"/>
    <w:rsid w:val="00026A59"/>
    <w:rsid w:val="000308A2"/>
    <w:rsid w:val="000424C1"/>
    <w:rsid w:val="00052E63"/>
    <w:rsid w:val="0005351B"/>
    <w:rsid w:val="00067AD1"/>
    <w:rsid w:val="00071AC2"/>
    <w:rsid w:val="00082BB1"/>
    <w:rsid w:val="0008470A"/>
    <w:rsid w:val="000871E7"/>
    <w:rsid w:val="000B408F"/>
    <w:rsid w:val="000B7D1F"/>
    <w:rsid w:val="000C45A3"/>
    <w:rsid w:val="000E28D7"/>
    <w:rsid w:val="000E3AB7"/>
    <w:rsid w:val="000E6AA7"/>
    <w:rsid w:val="00155F85"/>
    <w:rsid w:val="00157D55"/>
    <w:rsid w:val="00167B96"/>
    <w:rsid w:val="00175D4C"/>
    <w:rsid w:val="001761D8"/>
    <w:rsid w:val="00183736"/>
    <w:rsid w:val="00191C91"/>
    <w:rsid w:val="00196A1C"/>
    <w:rsid w:val="001B1E31"/>
    <w:rsid w:val="001B7C1B"/>
    <w:rsid w:val="001C0C5C"/>
    <w:rsid w:val="001D3F25"/>
    <w:rsid w:val="001D6709"/>
    <w:rsid w:val="001E50E3"/>
    <w:rsid w:val="001E5D60"/>
    <w:rsid w:val="001F55E6"/>
    <w:rsid w:val="00202D33"/>
    <w:rsid w:val="00205FD7"/>
    <w:rsid w:val="002069A9"/>
    <w:rsid w:val="00215F94"/>
    <w:rsid w:val="002269FE"/>
    <w:rsid w:val="00226D7B"/>
    <w:rsid w:val="00232714"/>
    <w:rsid w:val="00237ED3"/>
    <w:rsid w:val="00242A80"/>
    <w:rsid w:val="002547C8"/>
    <w:rsid w:val="00266AA5"/>
    <w:rsid w:val="00275C5A"/>
    <w:rsid w:val="00286FB5"/>
    <w:rsid w:val="002947EE"/>
    <w:rsid w:val="002A2048"/>
    <w:rsid w:val="002A5881"/>
    <w:rsid w:val="002B582B"/>
    <w:rsid w:val="002C6629"/>
    <w:rsid w:val="002D27B6"/>
    <w:rsid w:val="002D3F77"/>
    <w:rsid w:val="002F025B"/>
    <w:rsid w:val="003117B6"/>
    <w:rsid w:val="00345793"/>
    <w:rsid w:val="00345904"/>
    <w:rsid w:val="0035784B"/>
    <w:rsid w:val="00357F22"/>
    <w:rsid w:val="0036645C"/>
    <w:rsid w:val="00372361"/>
    <w:rsid w:val="00383249"/>
    <w:rsid w:val="00387B2A"/>
    <w:rsid w:val="003A338E"/>
    <w:rsid w:val="003B09D2"/>
    <w:rsid w:val="003B7B92"/>
    <w:rsid w:val="003C1A25"/>
    <w:rsid w:val="003C509D"/>
    <w:rsid w:val="003D657A"/>
    <w:rsid w:val="003E1820"/>
    <w:rsid w:val="00406E84"/>
    <w:rsid w:val="00412E5A"/>
    <w:rsid w:val="00430206"/>
    <w:rsid w:val="00434518"/>
    <w:rsid w:val="00437554"/>
    <w:rsid w:val="0044104E"/>
    <w:rsid w:val="0044757C"/>
    <w:rsid w:val="00461383"/>
    <w:rsid w:val="00473F8E"/>
    <w:rsid w:val="004A3F34"/>
    <w:rsid w:val="004A5193"/>
    <w:rsid w:val="004A6834"/>
    <w:rsid w:val="004B1F33"/>
    <w:rsid w:val="004B4A16"/>
    <w:rsid w:val="004C132F"/>
    <w:rsid w:val="004C5022"/>
    <w:rsid w:val="004D0277"/>
    <w:rsid w:val="004D1119"/>
    <w:rsid w:val="004F200C"/>
    <w:rsid w:val="00504C65"/>
    <w:rsid w:val="00517C5B"/>
    <w:rsid w:val="00525922"/>
    <w:rsid w:val="00540608"/>
    <w:rsid w:val="00541F17"/>
    <w:rsid w:val="005545CF"/>
    <w:rsid w:val="005576BE"/>
    <w:rsid w:val="005675ED"/>
    <w:rsid w:val="00570C12"/>
    <w:rsid w:val="005851DE"/>
    <w:rsid w:val="00586679"/>
    <w:rsid w:val="00595E4B"/>
    <w:rsid w:val="00597E29"/>
    <w:rsid w:val="005A1786"/>
    <w:rsid w:val="005B2FAB"/>
    <w:rsid w:val="005E6958"/>
    <w:rsid w:val="005E70E1"/>
    <w:rsid w:val="005F4776"/>
    <w:rsid w:val="005F59EC"/>
    <w:rsid w:val="005F764C"/>
    <w:rsid w:val="00602CDD"/>
    <w:rsid w:val="00624E18"/>
    <w:rsid w:val="00636740"/>
    <w:rsid w:val="006439B2"/>
    <w:rsid w:val="00643BD1"/>
    <w:rsid w:val="006443ED"/>
    <w:rsid w:val="00664B5D"/>
    <w:rsid w:val="0066528E"/>
    <w:rsid w:val="006652CF"/>
    <w:rsid w:val="00667640"/>
    <w:rsid w:val="00670034"/>
    <w:rsid w:val="006774EA"/>
    <w:rsid w:val="00682487"/>
    <w:rsid w:val="006929B1"/>
    <w:rsid w:val="006932C8"/>
    <w:rsid w:val="0069390D"/>
    <w:rsid w:val="006A14BF"/>
    <w:rsid w:val="006A1860"/>
    <w:rsid w:val="006A7429"/>
    <w:rsid w:val="006D5E0D"/>
    <w:rsid w:val="006E5174"/>
    <w:rsid w:val="006F1F73"/>
    <w:rsid w:val="006F5BBC"/>
    <w:rsid w:val="007031F2"/>
    <w:rsid w:val="0070379C"/>
    <w:rsid w:val="0071154B"/>
    <w:rsid w:val="00711E90"/>
    <w:rsid w:val="00724B98"/>
    <w:rsid w:val="0073326D"/>
    <w:rsid w:val="0073391F"/>
    <w:rsid w:val="00740DB8"/>
    <w:rsid w:val="00747A70"/>
    <w:rsid w:val="00764689"/>
    <w:rsid w:val="00765195"/>
    <w:rsid w:val="0077535A"/>
    <w:rsid w:val="00775767"/>
    <w:rsid w:val="007A282F"/>
    <w:rsid w:val="007B2ABE"/>
    <w:rsid w:val="007B5621"/>
    <w:rsid w:val="007C7E22"/>
    <w:rsid w:val="007F0159"/>
    <w:rsid w:val="007F19C5"/>
    <w:rsid w:val="00804B80"/>
    <w:rsid w:val="00810EEE"/>
    <w:rsid w:val="00811349"/>
    <w:rsid w:val="00835513"/>
    <w:rsid w:val="008363DC"/>
    <w:rsid w:val="00847488"/>
    <w:rsid w:val="00850781"/>
    <w:rsid w:val="008511EF"/>
    <w:rsid w:val="00852DFD"/>
    <w:rsid w:val="00855D56"/>
    <w:rsid w:val="0087321E"/>
    <w:rsid w:val="00873561"/>
    <w:rsid w:val="0089749E"/>
    <w:rsid w:val="008A1F8A"/>
    <w:rsid w:val="008A5DE7"/>
    <w:rsid w:val="008B6681"/>
    <w:rsid w:val="008D4E79"/>
    <w:rsid w:val="008E6166"/>
    <w:rsid w:val="008E73A8"/>
    <w:rsid w:val="008F7C8B"/>
    <w:rsid w:val="00902B34"/>
    <w:rsid w:val="00904D16"/>
    <w:rsid w:val="00907084"/>
    <w:rsid w:val="009127DA"/>
    <w:rsid w:val="00917715"/>
    <w:rsid w:val="00931037"/>
    <w:rsid w:val="00940F03"/>
    <w:rsid w:val="00943CC2"/>
    <w:rsid w:val="00950A61"/>
    <w:rsid w:val="00951807"/>
    <w:rsid w:val="00954125"/>
    <w:rsid w:val="00966F2B"/>
    <w:rsid w:val="00981366"/>
    <w:rsid w:val="00982B4A"/>
    <w:rsid w:val="00986523"/>
    <w:rsid w:val="009B6900"/>
    <w:rsid w:val="009C6876"/>
    <w:rsid w:val="009E70A6"/>
    <w:rsid w:val="009F0E44"/>
    <w:rsid w:val="009F25A6"/>
    <w:rsid w:val="00A219D8"/>
    <w:rsid w:val="00A22E1F"/>
    <w:rsid w:val="00A26236"/>
    <w:rsid w:val="00A354DE"/>
    <w:rsid w:val="00A4333E"/>
    <w:rsid w:val="00A82FD7"/>
    <w:rsid w:val="00A86F0E"/>
    <w:rsid w:val="00AA5CF0"/>
    <w:rsid w:val="00AB2DF7"/>
    <w:rsid w:val="00AC6981"/>
    <w:rsid w:val="00AD2AAE"/>
    <w:rsid w:val="00AE0C27"/>
    <w:rsid w:val="00AF1EF7"/>
    <w:rsid w:val="00AF343D"/>
    <w:rsid w:val="00B05FB2"/>
    <w:rsid w:val="00B10457"/>
    <w:rsid w:val="00B27980"/>
    <w:rsid w:val="00B43434"/>
    <w:rsid w:val="00B463CC"/>
    <w:rsid w:val="00B4688B"/>
    <w:rsid w:val="00B472A3"/>
    <w:rsid w:val="00B5017F"/>
    <w:rsid w:val="00B53544"/>
    <w:rsid w:val="00B56327"/>
    <w:rsid w:val="00B613D8"/>
    <w:rsid w:val="00B70EB1"/>
    <w:rsid w:val="00B729BC"/>
    <w:rsid w:val="00B751AC"/>
    <w:rsid w:val="00B75CC6"/>
    <w:rsid w:val="00B76405"/>
    <w:rsid w:val="00B8722E"/>
    <w:rsid w:val="00B9721E"/>
    <w:rsid w:val="00BB0F0C"/>
    <w:rsid w:val="00BB20CA"/>
    <w:rsid w:val="00BC2CF9"/>
    <w:rsid w:val="00BC51E0"/>
    <w:rsid w:val="00BD1C09"/>
    <w:rsid w:val="00BD57CC"/>
    <w:rsid w:val="00BE5317"/>
    <w:rsid w:val="00C04A40"/>
    <w:rsid w:val="00C16133"/>
    <w:rsid w:val="00C246D7"/>
    <w:rsid w:val="00C25029"/>
    <w:rsid w:val="00C378E7"/>
    <w:rsid w:val="00C41E61"/>
    <w:rsid w:val="00C42720"/>
    <w:rsid w:val="00C53EE3"/>
    <w:rsid w:val="00C549D3"/>
    <w:rsid w:val="00C63D9F"/>
    <w:rsid w:val="00C65AA1"/>
    <w:rsid w:val="00C702E4"/>
    <w:rsid w:val="00C74ED9"/>
    <w:rsid w:val="00C84EAC"/>
    <w:rsid w:val="00C87DED"/>
    <w:rsid w:val="00C90557"/>
    <w:rsid w:val="00CB19AE"/>
    <w:rsid w:val="00CB2483"/>
    <w:rsid w:val="00CB4F0B"/>
    <w:rsid w:val="00CC54A2"/>
    <w:rsid w:val="00CC7C82"/>
    <w:rsid w:val="00CD2EBA"/>
    <w:rsid w:val="00CE1E91"/>
    <w:rsid w:val="00CE434B"/>
    <w:rsid w:val="00CF56CC"/>
    <w:rsid w:val="00D06471"/>
    <w:rsid w:val="00D10671"/>
    <w:rsid w:val="00D31DDA"/>
    <w:rsid w:val="00D344A7"/>
    <w:rsid w:val="00D45760"/>
    <w:rsid w:val="00D53DBE"/>
    <w:rsid w:val="00D57154"/>
    <w:rsid w:val="00D60A2D"/>
    <w:rsid w:val="00D927AE"/>
    <w:rsid w:val="00DA2381"/>
    <w:rsid w:val="00DA6BA9"/>
    <w:rsid w:val="00DB313C"/>
    <w:rsid w:val="00DC2D16"/>
    <w:rsid w:val="00DD0860"/>
    <w:rsid w:val="00DD238E"/>
    <w:rsid w:val="00DD239D"/>
    <w:rsid w:val="00DE2377"/>
    <w:rsid w:val="00DE3AFD"/>
    <w:rsid w:val="00DE70D0"/>
    <w:rsid w:val="00DF5688"/>
    <w:rsid w:val="00DF63F1"/>
    <w:rsid w:val="00E0093C"/>
    <w:rsid w:val="00E03204"/>
    <w:rsid w:val="00E06130"/>
    <w:rsid w:val="00E1364A"/>
    <w:rsid w:val="00E158E2"/>
    <w:rsid w:val="00E20089"/>
    <w:rsid w:val="00E430AF"/>
    <w:rsid w:val="00E6093A"/>
    <w:rsid w:val="00E6156C"/>
    <w:rsid w:val="00E6767E"/>
    <w:rsid w:val="00E7314B"/>
    <w:rsid w:val="00E76EE7"/>
    <w:rsid w:val="00E956A1"/>
    <w:rsid w:val="00EA4FE9"/>
    <w:rsid w:val="00EA75B8"/>
    <w:rsid w:val="00EC35E7"/>
    <w:rsid w:val="00EC65D7"/>
    <w:rsid w:val="00ED195C"/>
    <w:rsid w:val="00ED2A0F"/>
    <w:rsid w:val="00EE3EE6"/>
    <w:rsid w:val="00EE69D5"/>
    <w:rsid w:val="00F056DD"/>
    <w:rsid w:val="00F061A9"/>
    <w:rsid w:val="00F30A12"/>
    <w:rsid w:val="00F362F2"/>
    <w:rsid w:val="00F40F2A"/>
    <w:rsid w:val="00F43566"/>
    <w:rsid w:val="00F52497"/>
    <w:rsid w:val="00F52CB6"/>
    <w:rsid w:val="00F5410E"/>
    <w:rsid w:val="00F54AF0"/>
    <w:rsid w:val="00F57494"/>
    <w:rsid w:val="00F64575"/>
    <w:rsid w:val="00F67AB0"/>
    <w:rsid w:val="00F7695A"/>
    <w:rsid w:val="00F82185"/>
    <w:rsid w:val="00FA01C6"/>
    <w:rsid w:val="00FA1325"/>
    <w:rsid w:val="00FB3E0B"/>
    <w:rsid w:val="00FB419F"/>
    <w:rsid w:val="00FB6493"/>
    <w:rsid w:val="00FC23E1"/>
    <w:rsid w:val="00FE03D7"/>
    <w:rsid w:val="00FE1CFE"/>
    <w:rsid w:val="00FE4933"/>
    <w:rsid w:val="00FF62C0"/>
    <w:rsid w:val="02507F2C"/>
    <w:rsid w:val="06B401DB"/>
    <w:rsid w:val="08350FC5"/>
    <w:rsid w:val="099E1DAA"/>
    <w:rsid w:val="0CFC667C"/>
    <w:rsid w:val="0DBF641C"/>
    <w:rsid w:val="0E143689"/>
    <w:rsid w:val="104C566F"/>
    <w:rsid w:val="11240B93"/>
    <w:rsid w:val="156A5619"/>
    <w:rsid w:val="202A5FE6"/>
    <w:rsid w:val="20544966"/>
    <w:rsid w:val="219922F5"/>
    <w:rsid w:val="23D07ADD"/>
    <w:rsid w:val="25640722"/>
    <w:rsid w:val="2CCD3F5D"/>
    <w:rsid w:val="2EC66A5E"/>
    <w:rsid w:val="30E26F33"/>
    <w:rsid w:val="31E16DF1"/>
    <w:rsid w:val="33102747"/>
    <w:rsid w:val="37D050DF"/>
    <w:rsid w:val="38ED61D4"/>
    <w:rsid w:val="3F4E1BD4"/>
    <w:rsid w:val="3F565D79"/>
    <w:rsid w:val="4A1F4677"/>
    <w:rsid w:val="4BEE310F"/>
    <w:rsid w:val="523E18CB"/>
    <w:rsid w:val="53277D2C"/>
    <w:rsid w:val="54120378"/>
    <w:rsid w:val="560D3095"/>
    <w:rsid w:val="5FD21984"/>
    <w:rsid w:val="60C25877"/>
    <w:rsid w:val="652C50C7"/>
    <w:rsid w:val="6E4E05A5"/>
    <w:rsid w:val="6E8E4CFE"/>
    <w:rsid w:val="7BB34B4B"/>
    <w:rsid w:val="7D9D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E7FD6"/>
  <w15:docId w15:val="{A734D0A6-9BB0-4E26-A09C-B3774C60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6A1860"/>
    <w:pPr>
      <w:keepNext/>
      <w:spacing w:after="0" w:line="240" w:lineRule="auto"/>
      <w:outlineLvl w:val="0"/>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uiPriority w:val="99"/>
    <w:unhideWhenUsed/>
    <w:rPr>
      <w:color w:val="0563C1"/>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Pr>
      <w:rFonts w:ascii="Calibri" w:eastAsia="Times New Roman" w:hAnsi="Calibri"/>
      <w:sz w:val="22"/>
      <w:szCs w:val="22"/>
    </w:rPr>
  </w:style>
  <w:style w:type="paragraph" w:styleId="NoSpacing">
    <w:name w:val="No Spacing"/>
    <w:uiPriority w:val="1"/>
    <w:qFormat/>
    <w:rPr>
      <w:rFonts w:eastAsia="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rsid w:val="0026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66AA5"/>
    <w:rPr>
      <w:rFonts w:ascii="Tahoma" w:eastAsiaTheme="minorHAnsi" w:hAnsi="Tahoma" w:cs="Tahoma"/>
      <w:sz w:val="16"/>
      <w:szCs w:val="16"/>
    </w:rPr>
  </w:style>
  <w:style w:type="numbering" w:customStyle="1" w:styleId="NoList1">
    <w:name w:val="No List1"/>
    <w:next w:val="NoList"/>
    <w:uiPriority w:val="99"/>
    <w:semiHidden/>
    <w:unhideWhenUsed/>
    <w:rsid w:val="00C84EAC"/>
  </w:style>
  <w:style w:type="character" w:styleId="FollowedHyperlink">
    <w:name w:val="FollowedHyperlink"/>
    <w:basedOn w:val="DefaultParagraphFont"/>
    <w:uiPriority w:val="99"/>
    <w:unhideWhenUsed/>
    <w:rsid w:val="00C84EAC"/>
    <w:rPr>
      <w:color w:val="800080"/>
      <w:u w:val="single"/>
    </w:rPr>
  </w:style>
  <w:style w:type="paragraph" w:customStyle="1" w:styleId="xl63">
    <w:name w:val="xl63"/>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6">
    <w:name w:val="xl66"/>
    <w:basedOn w:val="Normal"/>
    <w:rsid w:val="00C84EA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8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40608"/>
    <w:rPr>
      <w:color w:val="605E5C"/>
      <w:shd w:val="clear" w:color="auto" w:fill="E1DFDD"/>
    </w:rPr>
  </w:style>
  <w:style w:type="character" w:customStyle="1" w:styleId="HeaderChar">
    <w:name w:val="Header Char"/>
    <w:basedOn w:val="DefaultParagraphFont"/>
    <w:link w:val="Header"/>
    <w:uiPriority w:val="99"/>
    <w:rsid w:val="007A282F"/>
    <w:rPr>
      <w:rFonts w:asciiTheme="minorHAnsi" w:eastAsiaTheme="minorHAnsi" w:hAnsiTheme="minorHAnsi" w:cstheme="minorBidi"/>
      <w:sz w:val="18"/>
      <w:szCs w:val="18"/>
    </w:rPr>
  </w:style>
  <w:style w:type="character" w:customStyle="1" w:styleId="Heading1Char">
    <w:name w:val="Heading 1 Char"/>
    <w:basedOn w:val="DefaultParagraphFont"/>
    <w:link w:val="Heading1"/>
    <w:uiPriority w:val="99"/>
    <w:rsid w:val="006A1860"/>
    <w:rPr>
      <w:rFonts w:eastAsia="Times New Roman"/>
      <w:sz w:val="32"/>
      <w:szCs w:val="32"/>
    </w:rPr>
  </w:style>
  <w:style w:type="character" w:customStyle="1" w:styleId="fontstyle01">
    <w:name w:val="fontstyle01"/>
    <w:basedOn w:val="DefaultParagraphFont"/>
    <w:rsid w:val="002269FE"/>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2269FE"/>
    <w:pPr>
      <w:widowControl w:val="0"/>
      <w:autoSpaceDE w:val="0"/>
      <w:autoSpaceDN w:val="0"/>
      <w:spacing w:after="0" w:line="240" w:lineRule="auto"/>
      <w:jc w:val="both"/>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2269FE"/>
    <w:rPr>
      <w:rFonts w:ascii="Trebuchet MS" w:eastAsia="Trebuchet MS" w:hAnsi="Trebuchet MS" w:cs="Trebuchet MS"/>
      <w:sz w:val="24"/>
      <w:szCs w:val="24"/>
    </w:rPr>
  </w:style>
  <w:style w:type="paragraph" w:styleId="NormalWeb">
    <w:name w:val="Normal (Web)"/>
    <w:basedOn w:val="Normal"/>
    <w:uiPriority w:val="99"/>
    <w:unhideWhenUsed/>
    <w:rsid w:val="00AA5C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4A3F34"/>
    <w:pPr>
      <w:autoSpaceDE w:val="0"/>
      <w:autoSpaceDN w:val="0"/>
      <w:adjustRightInd w:val="0"/>
    </w:pPr>
    <w:rPr>
      <w:rFonts w:ascii="Calibri" w:eastAsiaTheme="minorHAns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670">
      <w:bodyDiv w:val="1"/>
      <w:marLeft w:val="0"/>
      <w:marRight w:val="0"/>
      <w:marTop w:val="0"/>
      <w:marBottom w:val="0"/>
      <w:divBdr>
        <w:top w:val="none" w:sz="0" w:space="0" w:color="auto"/>
        <w:left w:val="none" w:sz="0" w:space="0" w:color="auto"/>
        <w:bottom w:val="none" w:sz="0" w:space="0" w:color="auto"/>
        <w:right w:val="none" w:sz="0" w:space="0" w:color="auto"/>
      </w:divBdr>
    </w:div>
    <w:div w:id="202910955">
      <w:bodyDiv w:val="1"/>
      <w:marLeft w:val="0"/>
      <w:marRight w:val="0"/>
      <w:marTop w:val="0"/>
      <w:marBottom w:val="0"/>
      <w:divBdr>
        <w:top w:val="none" w:sz="0" w:space="0" w:color="auto"/>
        <w:left w:val="none" w:sz="0" w:space="0" w:color="auto"/>
        <w:bottom w:val="none" w:sz="0" w:space="0" w:color="auto"/>
        <w:right w:val="none" w:sz="0" w:space="0" w:color="auto"/>
      </w:divBdr>
    </w:div>
    <w:div w:id="564413594">
      <w:bodyDiv w:val="1"/>
      <w:marLeft w:val="0"/>
      <w:marRight w:val="0"/>
      <w:marTop w:val="0"/>
      <w:marBottom w:val="0"/>
      <w:divBdr>
        <w:top w:val="none" w:sz="0" w:space="0" w:color="auto"/>
        <w:left w:val="none" w:sz="0" w:space="0" w:color="auto"/>
        <w:bottom w:val="none" w:sz="0" w:space="0" w:color="auto"/>
        <w:right w:val="none" w:sz="0" w:space="0" w:color="auto"/>
      </w:divBdr>
    </w:div>
    <w:div w:id="584462433">
      <w:bodyDiv w:val="1"/>
      <w:marLeft w:val="0"/>
      <w:marRight w:val="0"/>
      <w:marTop w:val="0"/>
      <w:marBottom w:val="0"/>
      <w:divBdr>
        <w:top w:val="none" w:sz="0" w:space="0" w:color="auto"/>
        <w:left w:val="none" w:sz="0" w:space="0" w:color="auto"/>
        <w:bottom w:val="none" w:sz="0" w:space="0" w:color="auto"/>
        <w:right w:val="none" w:sz="0" w:space="0" w:color="auto"/>
      </w:divBdr>
    </w:div>
    <w:div w:id="866984132">
      <w:bodyDiv w:val="1"/>
      <w:marLeft w:val="0"/>
      <w:marRight w:val="0"/>
      <w:marTop w:val="0"/>
      <w:marBottom w:val="0"/>
      <w:divBdr>
        <w:top w:val="none" w:sz="0" w:space="0" w:color="auto"/>
        <w:left w:val="none" w:sz="0" w:space="0" w:color="auto"/>
        <w:bottom w:val="none" w:sz="0" w:space="0" w:color="auto"/>
        <w:right w:val="none" w:sz="0" w:space="0" w:color="auto"/>
      </w:divBdr>
    </w:div>
    <w:div w:id="1524048449">
      <w:bodyDiv w:val="1"/>
      <w:marLeft w:val="0"/>
      <w:marRight w:val="0"/>
      <w:marTop w:val="0"/>
      <w:marBottom w:val="0"/>
      <w:divBdr>
        <w:top w:val="none" w:sz="0" w:space="0" w:color="auto"/>
        <w:left w:val="none" w:sz="0" w:space="0" w:color="auto"/>
        <w:bottom w:val="none" w:sz="0" w:space="0" w:color="auto"/>
        <w:right w:val="none" w:sz="0" w:space="0" w:color="auto"/>
      </w:divBdr>
    </w:div>
    <w:div w:id="1620647213">
      <w:bodyDiv w:val="1"/>
      <w:marLeft w:val="0"/>
      <w:marRight w:val="0"/>
      <w:marTop w:val="0"/>
      <w:marBottom w:val="0"/>
      <w:divBdr>
        <w:top w:val="none" w:sz="0" w:space="0" w:color="auto"/>
        <w:left w:val="none" w:sz="0" w:space="0" w:color="auto"/>
        <w:bottom w:val="none" w:sz="0" w:space="0" w:color="auto"/>
        <w:right w:val="none" w:sz="0" w:space="0" w:color="auto"/>
      </w:divBdr>
    </w:div>
    <w:div w:id="1990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7D188-30C0-4138-B61C-9C441A1A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2023-12-14T16:34:00Z</cp:lastPrinted>
  <dcterms:created xsi:type="dcterms:W3CDTF">2023-12-14T16:27:00Z</dcterms:created>
  <dcterms:modified xsi:type="dcterms:W3CDTF">2023-12-14T16:37:00Z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